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BB2" w:rsidRPr="00321BB2" w:rsidRDefault="00321BB2" w:rsidP="00321BB2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ТРЕБОВАНИЯ К СОДЕРЖАНИЮ И ОФОРМЛЕНИЮ ОТЧЕТА ПО ПРАКТИКЕ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По результатам всех видов деятельности магистрант представляет руководителю практики развёрнутый отчет. Отчет по </w:t>
      </w:r>
      <w:r w:rsidR="007F0DED">
        <w:rPr>
          <w:rFonts w:ascii="Times New Roman" w:hAnsi="Times New Roman"/>
          <w:sz w:val="28"/>
          <w:szCs w:val="28"/>
          <w:lang w:val="ru-RU"/>
        </w:rPr>
        <w:t>производственной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 практике включает: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титульный лист, 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содержание, 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основные разделы, 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список использованных документов, 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приложения.</w:t>
      </w:r>
    </w:p>
    <w:p w:rsidR="007F0DED" w:rsidRDefault="00321BB2" w:rsidP="007F0D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Объем отчета должен составлять 20-25 страниц формата А</w:t>
      </w:r>
      <w:proofErr w:type="gramStart"/>
      <w:r w:rsidRPr="00321BB2">
        <w:rPr>
          <w:rFonts w:ascii="Times New Roman" w:hAnsi="Times New Roman"/>
          <w:sz w:val="28"/>
          <w:szCs w:val="28"/>
          <w:lang w:val="ru-RU"/>
        </w:rPr>
        <w:t>4</w:t>
      </w:r>
      <w:proofErr w:type="gramEnd"/>
      <w:r w:rsidRPr="00321BB2">
        <w:rPr>
          <w:rFonts w:ascii="Times New Roman" w:hAnsi="Times New Roman"/>
          <w:sz w:val="28"/>
          <w:szCs w:val="28"/>
          <w:lang w:val="ru-RU"/>
        </w:rPr>
        <w:t xml:space="preserve">, ориентация книжная, </w:t>
      </w:r>
      <w:r w:rsidR="007F0DED">
        <w:rPr>
          <w:rFonts w:ascii="Times New Roman" w:hAnsi="Times New Roman"/>
          <w:sz w:val="28"/>
          <w:szCs w:val="28"/>
          <w:lang w:val="ru-RU"/>
        </w:rPr>
        <w:t>оформление должно соответствовать методическим указаниям "</w:t>
      </w:r>
      <w:r w:rsidR="007F0DED" w:rsidRPr="007F0DED">
        <w:rPr>
          <w:rFonts w:ascii="Times New Roman" w:hAnsi="Times New Roman"/>
          <w:sz w:val="28"/>
          <w:szCs w:val="28"/>
          <w:lang w:val="ru-RU"/>
        </w:rPr>
        <w:t>Общие требования к построению и оформлению работ текущего, промежуточного контроля</w:t>
      </w:r>
      <w:r w:rsidR="007F0D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0DED" w:rsidRPr="007F0DED">
        <w:rPr>
          <w:rFonts w:ascii="Times New Roman" w:hAnsi="Times New Roman"/>
          <w:sz w:val="28"/>
          <w:szCs w:val="28"/>
          <w:lang w:val="ru-RU"/>
        </w:rPr>
        <w:t>и выпускной квалификационной работы для студентов кафедры «Мехатроника и автоматизация»</w:t>
      </w:r>
      <w:r w:rsidR="007F0DED">
        <w:rPr>
          <w:rFonts w:ascii="Times New Roman" w:hAnsi="Times New Roman"/>
          <w:sz w:val="28"/>
          <w:szCs w:val="28"/>
          <w:lang w:val="ru-RU"/>
        </w:rPr>
        <w:t>"</w:t>
      </w:r>
      <w:r w:rsidR="007F0DED" w:rsidRPr="007F0DED">
        <w:rPr>
          <w:rFonts w:ascii="Times New Roman" w:hAnsi="Times New Roman"/>
          <w:sz w:val="28"/>
          <w:szCs w:val="28"/>
          <w:lang w:val="ru-RU"/>
        </w:rPr>
        <w:t xml:space="preserve">: методические указания / сост. О.А. </w:t>
      </w:r>
      <w:proofErr w:type="spellStart"/>
      <w:r w:rsidR="007F0DED" w:rsidRPr="007F0DED">
        <w:rPr>
          <w:rFonts w:ascii="Times New Roman" w:hAnsi="Times New Roman"/>
          <w:sz w:val="28"/>
          <w:szCs w:val="28"/>
          <w:lang w:val="ru-RU"/>
        </w:rPr>
        <w:t>Гасиярова</w:t>
      </w:r>
      <w:proofErr w:type="spellEnd"/>
      <w:r w:rsidR="007F0DED" w:rsidRPr="007F0DED">
        <w:rPr>
          <w:rFonts w:ascii="Times New Roman" w:hAnsi="Times New Roman"/>
          <w:sz w:val="28"/>
          <w:szCs w:val="28"/>
          <w:lang w:val="ru-RU"/>
        </w:rPr>
        <w:t xml:space="preserve">, В.Р. </w:t>
      </w:r>
      <w:proofErr w:type="spellStart"/>
      <w:r w:rsidR="007F0DED" w:rsidRPr="007F0DED">
        <w:rPr>
          <w:rFonts w:ascii="Times New Roman" w:hAnsi="Times New Roman"/>
          <w:sz w:val="28"/>
          <w:szCs w:val="28"/>
          <w:lang w:val="ru-RU"/>
        </w:rPr>
        <w:t>Гасияров</w:t>
      </w:r>
      <w:proofErr w:type="spellEnd"/>
      <w:r w:rsidR="007F0DED" w:rsidRPr="007F0DED">
        <w:rPr>
          <w:rFonts w:ascii="Times New Roman" w:hAnsi="Times New Roman"/>
          <w:sz w:val="28"/>
          <w:szCs w:val="28"/>
          <w:lang w:val="ru-RU"/>
        </w:rPr>
        <w:t xml:space="preserve">. – Челябинск: Изд-во </w:t>
      </w:r>
      <w:proofErr w:type="spellStart"/>
      <w:r w:rsidR="007F0DED" w:rsidRPr="007F0DED">
        <w:rPr>
          <w:rFonts w:ascii="Times New Roman" w:hAnsi="Times New Roman"/>
          <w:sz w:val="28"/>
          <w:szCs w:val="28"/>
          <w:lang w:val="ru-RU"/>
        </w:rPr>
        <w:t>ЮУрГУ</w:t>
      </w:r>
      <w:proofErr w:type="spellEnd"/>
      <w:r w:rsidR="007F0DED" w:rsidRPr="007F0DED">
        <w:rPr>
          <w:rFonts w:ascii="Times New Roman" w:hAnsi="Times New Roman"/>
          <w:sz w:val="28"/>
          <w:szCs w:val="28"/>
          <w:lang w:val="ru-RU"/>
        </w:rPr>
        <w:t>, 2020. – 41с.</w:t>
      </w:r>
    </w:p>
    <w:p w:rsidR="007F0DED" w:rsidRDefault="007F0DED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Рекомендуемая структура отчета представлена ниже.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Введение </w:t>
      </w:r>
    </w:p>
    <w:p w:rsidR="007F0DED" w:rsidRPr="007F0DED" w:rsidRDefault="007F0DED" w:rsidP="007F0D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7F0DED">
        <w:rPr>
          <w:rFonts w:ascii="Times New Roman" w:hAnsi="Times New Roman"/>
          <w:sz w:val="28"/>
          <w:szCs w:val="28"/>
          <w:lang w:val="ru-RU"/>
        </w:rPr>
        <w:t>1. Краткая характеристика цеха, технологический процесс, сортамент выпускаемой продукции</w:t>
      </w:r>
    </w:p>
    <w:p w:rsidR="007F0DED" w:rsidRPr="007F0DED" w:rsidRDefault="007F0DED" w:rsidP="007F0D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7F0DED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7F0DED">
        <w:rPr>
          <w:rFonts w:ascii="Times New Roman" w:hAnsi="Times New Roman"/>
          <w:sz w:val="28"/>
          <w:szCs w:val="28"/>
          <w:lang w:val="ru-RU"/>
        </w:rPr>
        <w:t xml:space="preserve"> Характеристика и кинематическая схема проектируемого механизма</w:t>
      </w:r>
    </w:p>
    <w:p w:rsidR="007F0DED" w:rsidRPr="007F0DED" w:rsidRDefault="007F0DED" w:rsidP="007F0D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7F0DED">
        <w:rPr>
          <w:rFonts w:ascii="Times New Roman" w:hAnsi="Times New Roman"/>
          <w:sz w:val="28"/>
          <w:szCs w:val="28"/>
          <w:lang w:val="ru-RU"/>
        </w:rPr>
        <w:t>3. Основное оборудование механизма</w:t>
      </w:r>
    </w:p>
    <w:p w:rsidR="007F0DED" w:rsidRDefault="007F0DED" w:rsidP="007F0D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7F0DED">
        <w:rPr>
          <w:rFonts w:ascii="Times New Roman" w:hAnsi="Times New Roman"/>
          <w:sz w:val="28"/>
          <w:szCs w:val="28"/>
          <w:lang w:val="ru-RU"/>
        </w:rPr>
        <w:t>4. Структура и архитектура системы автоматизации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Заключение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Список использованных документов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Приложения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lastRenderedPageBreak/>
        <w:t xml:space="preserve">Разделы и подразделы отчета должны содержать следующую информацию и материалы.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Введение.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Должны быть отражены: цель, место и сроки прохождения практики (даты, количество дней); последовательность прохождения практики, общая характеристика работ, выполненных в процессе практики.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1. </w:t>
      </w:r>
      <w:r w:rsidR="007F0DED" w:rsidRPr="007F0DED">
        <w:rPr>
          <w:rFonts w:ascii="Times New Roman" w:hAnsi="Times New Roman"/>
          <w:b/>
          <w:sz w:val="28"/>
          <w:szCs w:val="28"/>
          <w:lang w:val="ru-RU"/>
        </w:rPr>
        <w:t>Краткая характеристика цеха, технологический процесс, сортамент выпускаемой продукции</w:t>
      </w: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</w:p>
    <w:p w:rsidR="007F0DED" w:rsidRPr="007F0DED" w:rsidRDefault="007F0DED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Приводится краткое описание цеха, его производительность, установленные технологические агрегаты, описывается технологический всего цеха, на котором студент проходит производственную практику, описывает сортамент выпускаемой продукции, ее характеристики.</w:t>
      </w:r>
    </w:p>
    <w:p w:rsidR="007F0DED" w:rsidRPr="007F0DED" w:rsidRDefault="007F0DED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F0DED">
        <w:rPr>
          <w:rFonts w:ascii="Times New Roman" w:hAnsi="Times New Roman"/>
          <w:b/>
          <w:sz w:val="28"/>
          <w:szCs w:val="28"/>
          <w:lang w:val="ru-RU"/>
        </w:rPr>
        <w:t>2. Характеристика и кинематическая схема проектируемого механизма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7F0DED" w:rsidRPr="007F0DED" w:rsidRDefault="007F0DED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Рассматривается сама технологическая установка (агрегат), непосредственно на которой студент проходит производственную практику, приводится описание и характеристики данной установки (агрегата), приводится описание механической части и кинематическая схема.</w:t>
      </w:r>
    </w:p>
    <w:p w:rsidR="007F0DED" w:rsidRDefault="007F0DED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F0DED">
        <w:rPr>
          <w:rFonts w:ascii="Times New Roman" w:hAnsi="Times New Roman"/>
          <w:b/>
          <w:sz w:val="28"/>
          <w:szCs w:val="28"/>
          <w:lang w:val="ru-RU"/>
        </w:rPr>
        <w:t>3. Основное оборудование механизма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7F0DED" w:rsidRPr="007F0DED" w:rsidRDefault="007F0DED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7F0DED">
        <w:rPr>
          <w:rFonts w:ascii="Times New Roman" w:hAnsi="Times New Roman"/>
          <w:sz w:val="28"/>
          <w:szCs w:val="28"/>
          <w:lang w:val="ru-RU"/>
        </w:rPr>
        <w:t xml:space="preserve">Приводится описание основного </w:t>
      </w:r>
      <w:r>
        <w:rPr>
          <w:rFonts w:ascii="Times New Roman" w:hAnsi="Times New Roman"/>
          <w:sz w:val="28"/>
          <w:szCs w:val="28"/>
          <w:lang w:val="ru-RU"/>
        </w:rPr>
        <w:t xml:space="preserve">оборудования исполнительных устройств (электроприводов,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гидр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-</w:t>
      </w:r>
      <w:proofErr w:type="gramEnd"/>
      <w:r w:rsidR="001E17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пневмоприводов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</w:t>
      </w:r>
      <w:r w:rsidR="001E179E">
        <w:rPr>
          <w:rFonts w:ascii="Times New Roman" w:hAnsi="Times New Roman"/>
          <w:sz w:val="28"/>
          <w:szCs w:val="28"/>
          <w:lang w:val="ru-RU"/>
        </w:rPr>
        <w:t>, описание электрических схем, пневматических или гидравлических схем, приводится описание оборудования систему АСУ ТП (контроллеры и другие технические средства автоматизации).</w:t>
      </w:r>
    </w:p>
    <w:p w:rsidR="007F0DED" w:rsidRPr="001E179E" w:rsidRDefault="001E179E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1E179E">
        <w:rPr>
          <w:rFonts w:ascii="Times New Roman" w:hAnsi="Times New Roman"/>
          <w:b/>
          <w:sz w:val="28"/>
          <w:szCs w:val="28"/>
          <w:lang w:val="ru-RU"/>
        </w:rPr>
        <w:t>4. Структура и архитектура системы автоматизации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7F0DED" w:rsidRDefault="001E179E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Приводится описание структуры системы автоматизации, ее архитектура, функциональные схемы системы автоматизации </w:t>
      </w:r>
      <w:r w:rsidRPr="001E179E">
        <w:rPr>
          <w:rFonts w:ascii="Times New Roman" w:hAnsi="Times New Roman"/>
          <w:sz w:val="28"/>
          <w:szCs w:val="28"/>
          <w:lang w:val="ru-RU"/>
        </w:rPr>
        <w:t>в соответствии с ГОСТ 21.404-85, ГОСТ 21.408-93 и отраслевыми нормативными документами. Общие требования к выполнению функциональных схем систем автоматизации изложены в ГОСТ 24.302-80 (п.п.2.1 - 2.4)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Заключение.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Должно содержать: описание навыков, приобретенных за время практики; предложения и рекомендации студента, сделанные в ходе практики. В заключении целесообразно охарактеризовать </w:t>
      </w:r>
      <w:r w:rsidR="00C200EF">
        <w:rPr>
          <w:rFonts w:ascii="Times New Roman" w:hAnsi="Times New Roman"/>
          <w:sz w:val="28"/>
          <w:szCs w:val="28"/>
          <w:lang w:val="ru-RU"/>
        </w:rPr>
        <w:t>технологический процесс и роль технологического агрегата в этом процессе, в</w:t>
      </w:r>
      <w:r w:rsidR="00B341D3">
        <w:rPr>
          <w:rFonts w:ascii="Times New Roman" w:hAnsi="Times New Roman"/>
          <w:sz w:val="28"/>
          <w:szCs w:val="28"/>
          <w:lang w:val="ru-RU"/>
        </w:rPr>
        <w:t>ыявить достоинства и недостатки. Сделать предложения с целью исключения</w:t>
      </w:r>
      <w:r w:rsidR="00C200EF">
        <w:rPr>
          <w:rFonts w:ascii="Times New Roman" w:hAnsi="Times New Roman"/>
          <w:sz w:val="28"/>
          <w:szCs w:val="28"/>
          <w:lang w:val="ru-RU"/>
        </w:rPr>
        <w:t xml:space="preserve"> недостатков путем модернизации или реконструкции </w:t>
      </w:r>
      <w:proofErr w:type="spellStart"/>
      <w:r w:rsidR="00C200EF">
        <w:rPr>
          <w:rFonts w:ascii="Times New Roman" w:hAnsi="Times New Roman"/>
          <w:sz w:val="28"/>
          <w:szCs w:val="28"/>
          <w:lang w:val="ru-RU"/>
        </w:rPr>
        <w:t>мехатронной</w:t>
      </w:r>
      <w:proofErr w:type="spellEnd"/>
      <w:r w:rsidR="00C200EF">
        <w:rPr>
          <w:rFonts w:ascii="Times New Roman" w:hAnsi="Times New Roman"/>
          <w:sz w:val="28"/>
          <w:szCs w:val="28"/>
          <w:lang w:val="ru-RU"/>
        </w:rPr>
        <w:t xml:space="preserve"> или робототехнической системы на производстве с применен</w:t>
      </w:r>
      <w:bookmarkStart w:id="0" w:name="_GoBack"/>
      <w:bookmarkEnd w:id="0"/>
      <w:r w:rsidR="00C200EF">
        <w:rPr>
          <w:rFonts w:ascii="Times New Roman" w:hAnsi="Times New Roman"/>
          <w:sz w:val="28"/>
          <w:szCs w:val="28"/>
          <w:lang w:val="ru-RU"/>
        </w:rPr>
        <w:t>ием технологий искусственного интеллекта</w:t>
      </w:r>
      <w:r w:rsidR="00B341D3">
        <w:rPr>
          <w:rFonts w:ascii="Times New Roman" w:hAnsi="Times New Roman"/>
          <w:sz w:val="28"/>
          <w:szCs w:val="28"/>
          <w:lang w:val="ru-RU"/>
        </w:rPr>
        <w:t xml:space="preserve"> на основе </w:t>
      </w:r>
      <w:r w:rsidR="00B341D3" w:rsidRPr="00B341D3">
        <w:rPr>
          <w:rFonts w:ascii="Times New Roman" w:hAnsi="Times New Roman"/>
          <w:sz w:val="28"/>
          <w:szCs w:val="28"/>
          <w:lang w:val="ru-RU"/>
        </w:rPr>
        <w:t>анализ</w:t>
      </w:r>
      <w:r w:rsidR="00B341D3">
        <w:rPr>
          <w:rFonts w:ascii="Times New Roman" w:hAnsi="Times New Roman"/>
          <w:sz w:val="28"/>
          <w:szCs w:val="28"/>
          <w:lang w:val="ru-RU"/>
        </w:rPr>
        <w:t>а</w:t>
      </w:r>
      <w:r w:rsidR="00B341D3" w:rsidRPr="00B341D3">
        <w:rPr>
          <w:rFonts w:ascii="Times New Roman" w:hAnsi="Times New Roman"/>
          <w:sz w:val="28"/>
          <w:szCs w:val="28"/>
          <w:lang w:val="ru-RU"/>
        </w:rPr>
        <w:t xml:space="preserve"> технической информации, </w:t>
      </w:r>
      <w:r w:rsidR="00B341D3">
        <w:rPr>
          <w:rFonts w:ascii="Times New Roman" w:hAnsi="Times New Roman"/>
          <w:sz w:val="28"/>
          <w:szCs w:val="28"/>
          <w:lang w:val="ru-RU"/>
        </w:rPr>
        <w:t>обобщенного отечественного</w:t>
      </w:r>
      <w:r w:rsidR="00B341D3" w:rsidRPr="00B341D3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B341D3">
        <w:rPr>
          <w:rFonts w:ascii="Times New Roman" w:hAnsi="Times New Roman"/>
          <w:sz w:val="28"/>
          <w:szCs w:val="28"/>
          <w:lang w:val="ru-RU"/>
        </w:rPr>
        <w:t xml:space="preserve"> зарубежного</w:t>
      </w:r>
      <w:r w:rsidR="00B341D3" w:rsidRPr="00B341D3">
        <w:rPr>
          <w:rFonts w:ascii="Times New Roman" w:hAnsi="Times New Roman"/>
          <w:sz w:val="28"/>
          <w:szCs w:val="28"/>
          <w:lang w:val="ru-RU"/>
        </w:rPr>
        <w:t xml:space="preserve"> опыт</w:t>
      </w:r>
      <w:r w:rsidR="00B341D3">
        <w:rPr>
          <w:rFonts w:ascii="Times New Roman" w:hAnsi="Times New Roman"/>
          <w:sz w:val="28"/>
          <w:szCs w:val="28"/>
          <w:lang w:val="ru-RU"/>
        </w:rPr>
        <w:t>а</w:t>
      </w:r>
      <w:r w:rsidR="00B341D3" w:rsidRPr="00B341D3">
        <w:rPr>
          <w:rFonts w:ascii="Times New Roman" w:hAnsi="Times New Roman"/>
          <w:sz w:val="28"/>
          <w:szCs w:val="28"/>
          <w:lang w:val="ru-RU"/>
        </w:rPr>
        <w:t xml:space="preserve"> исследовании робототехнических систем, </w:t>
      </w:r>
      <w:r w:rsidR="00B341D3">
        <w:rPr>
          <w:rFonts w:ascii="Times New Roman" w:hAnsi="Times New Roman"/>
          <w:sz w:val="28"/>
          <w:szCs w:val="28"/>
          <w:lang w:val="ru-RU"/>
        </w:rPr>
        <w:t>а также на основе патентного поиска</w:t>
      </w:r>
      <w:r w:rsidR="00C200EF">
        <w:rPr>
          <w:rFonts w:ascii="Times New Roman" w:hAnsi="Times New Roman"/>
          <w:sz w:val="28"/>
          <w:szCs w:val="28"/>
          <w:lang w:val="ru-RU"/>
        </w:rPr>
        <w:t>.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Список использованных документов. </w:t>
      </w:r>
    </w:p>
    <w:p w:rsidR="00E12C0D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Приводится список документов, источников литературы, электронных ресурсов, которые практикант использовал для подготовки занятий и отчета. Список оформляется по ГОСТ 7.1-2003. Библиографическая запись. Библиографическое описание</w:t>
      </w:r>
    </w:p>
    <w:sectPr w:rsidR="00E12C0D" w:rsidRPr="00321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4C8CD70"/>
    <w:lvl w:ilvl="0">
      <w:numFmt w:val="bullet"/>
      <w:pStyle w:val="Subitem"/>
      <w:lvlText w:val="–"/>
      <w:lvlJc w:val="left"/>
      <w:pPr>
        <w:tabs>
          <w:tab w:val="num" w:pos="598"/>
        </w:tabs>
        <w:ind w:left="598" w:hanging="360"/>
      </w:pPr>
      <w:rPr>
        <w:rFonts w:ascii="Times" w:eastAsia="Times New Roman" w:hAnsi="Times"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">
    <w:nsid w:val="18354F3F"/>
    <w:multiLevelType w:val="hybridMultilevel"/>
    <w:tmpl w:val="B9FC8E5E"/>
    <w:lvl w:ilvl="0" w:tplc="0419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">
    <w:nsid w:val="1C5811A9"/>
    <w:multiLevelType w:val="hybridMultilevel"/>
    <w:tmpl w:val="0128A344"/>
    <w:lvl w:ilvl="0" w:tplc="5B484A84">
      <w:start w:val="1"/>
      <w:numFmt w:val="bullet"/>
      <w:pStyle w:val="BulletItem"/>
      <w:lvlText w:val=""/>
      <w:lvlJc w:val="left"/>
      <w:pPr>
        <w:tabs>
          <w:tab w:val="num" w:pos="238"/>
        </w:tabs>
        <w:ind w:left="238" w:hanging="23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B2"/>
    <w:rsid w:val="001E179E"/>
    <w:rsid w:val="00321BB2"/>
    <w:rsid w:val="00435C88"/>
    <w:rsid w:val="007F0DED"/>
    <w:rsid w:val="00B341D3"/>
    <w:rsid w:val="00C200EF"/>
    <w:rsid w:val="00E12C0D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bodytext_Indented"/>
    <w:qFormat/>
    <w:rsid w:val="00FC154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hAnsi="Times" w:cs="Times New Roman"/>
      <w:sz w:val="20"/>
      <w:szCs w:val="20"/>
      <w:lang w:val="en-US" w:eastAsia="de-DE"/>
    </w:rPr>
  </w:style>
  <w:style w:type="paragraph" w:styleId="1">
    <w:name w:val="heading 1"/>
    <w:basedOn w:val="a"/>
    <w:next w:val="a"/>
    <w:link w:val="10"/>
    <w:qFormat/>
    <w:rsid w:val="00FC154B"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FC154B"/>
    <w:pPr>
      <w:keepNext/>
      <w:spacing w:before="240" w:after="12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FC154B"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basedOn w:val="a"/>
    <w:next w:val="a"/>
    <w:rsid w:val="00FC154B"/>
    <w:pPr>
      <w:spacing w:before="480" w:after="480"/>
      <w:ind w:firstLine="0"/>
    </w:pPr>
  </w:style>
  <w:style w:type="paragraph" w:customStyle="1" w:styleId="affiliation">
    <w:name w:val="affiliation"/>
    <w:basedOn w:val="a"/>
    <w:next w:val="a"/>
    <w:rsid w:val="00FC154B"/>
    <w:pPr>
      <w:suppressAutoHyphens/>
      <w:spacing w:before="120" w:line="200" w:lineRule="atLeast"/>
      <w:ind w:left="238" w:firstLine="0"/>
      <w:jc w:val="left"/>
    </w:pPr>
    <w:rPr>
      <w:sz w:val="17"/>
    </w:rPr>
  </w:style>
  <w:style w:type="paragraph" w:customStyle="1" w:styleId="acknowledgements">
    <w:name w:val="acknowledgements"/>
    <w:basedOn w:val="affiliation"/>
    <w:next w:val="a"/>
    <w:rsid w:val="00FC154B"/>
    <w:pPr>
      <w:suppressAutoHyphens w:val="0"/>
      <w:spacing w:before="240"/>
      <w:ind w:left="0"/>
      <w:jc w:val="both"/>
    </w:pPr>
  </w:style>
  <w:style w:type="paragraph" w:customStyle="1" w:styleId="Addresses">
    <w:name w:val="Addresses"/>
    <w:next w:val="E-mail"/>
    <w:rsid w:val="00FC154B"/>
    <w:pPr>
      <w:spacing w:after="240" w:line="240" w:lineRule="auto"/>
      <w:ind w:left="1418"/>
    </w:pPr>
    <w:rPr>
      <w:rFonts w:ascii="Times" w:hAnsi="Times" w:cs="Times New Roman"/>
      <w:lang w:val="en-GB"/>
    </w:rPr>
  </w:style>
  <w:style w:type="paragraph" w:customStyle="1" w:styleId="author">
    <w:name w:val="author"/>
    <w:basedOn w:val="a"/>
    <w:next w:val="a"/>
    <w:rsid w:val="00FC154B"/>
    <w:pPr>
      <w:suppressAutoHyphens/>
      <w:spacing w:before="480" w:after="220"/>
      <w:ind w:firstLine="0"/>
      <w:jc w:val="left"/>
    </w:pPr>
    <w:rPr>
      <w:b/>
    </w:rPr>
  </w:style>
  <w:style w:type="paragraph" w:customStyle="1" w:styleId="Authors">
    <w:name w:val="Authors"/>
    <w:next w:val="Addresses"/>
    <w:rsid w:val="00FC154B"/>
    <w:pPr>
      <w:spacing w:after="113" w:line="240" w:lineRule="auto"/>
      <w:ind w:left="1418"/>
    </w:pPr>
    <w:rPr>
      <w:rFonts w:ascii="Times" w:hAnsi="Times" w:cs="Times New Roman"/>
      <w:b/>
      <w:lang w:val="en-GB"/>
    </w:rPr>
  </w:style>
  <w:style w:type="paragraph" w:customStyle="1" w:styleId="bobytext">
    <w:name w:val="bobytext"/>
    <w:basedOn w:val="a"/>
    <w:next w:val="a"/>
    <w:rsid w:val="00FC154B"/>
    <w:pPr>
      <w:ind w:firstLine="0"/>
    </w:pPr>
  </w:style>
  <w:style w:type="paragraph" w:customStyle="1" w:styleId="BulletItem">
    <w:name w:val="Bullet Item"/>
    <w:basedOn w:val="a"/>
    <w:rsid w:val="00FC154B"/>
    <w:pPr>
      <w:numPr>
        <w:numId w:val="5"/>
      </w:numPr>
      <w:spacing w:before="120" w:after="120"/>
      <w:contextualSpacing/>
    </w:pPr>
  </w:style>
  <w:style w:type="paragraph" w:customStyle="1" w:styleId="E-mail">
    <w:name w:val="E-mail"/>
    <w:next w:val="a"/>
    <w:rsid w:val="00FC154B"/>
    <w:pPr>
      <w:spacing w:after="240" w:line="240" w:lineRule="auto"/>
      <w:ind w:left="1418"/>
    </w:pPr>
    <w:rPr>
      <w:rFonts w:ascii="Times" w:hAnsi="Times" w:cs="Times New Roman"/>
      <w:noProof/>
      <w:lang w:val="en-US"/>
    </w:rPr>
  </w:style>
  <w:style w:type="paragraph" w:customStyle="1" w:styleId="equation">
    <w:name w:val="equation"/>
    <w:basedOn w:val="a"/>
    <w:next w:val="a"/>
    <w:rsid w:val="00FC154B"/>
    <w:pPr>
      <w:tabs>
        <w:tab w:val="center" w:pos="3204"/>
        <w:tab w:val="right" w:pos="6634"/>
      </w:tabs>
      <w:spacing w:before="240" w:after="240"/>
      <w:ind w:firstLine="0"/>
      <w:jc w:val="left"/>
    </w:pPr>
  </w:style>
  <w:style w:type="paragraph" w:customStyle="1" w:styleId="figlegend">
    <w:name w:val="figlegend"/>
    <w:basedOn w:val="a"/>
    <w:next w:val="a"/>
    <w:rsid w:val="00FC154B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figurecitation">
    <w:name w:val="figurecitation"/>
    <w:basedOn w:val="a"/>
    <w:rsid w:val="00FC154B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paragraph" w:customStyle="1" w:styleId="FunotentextFootnote">
    <w:name w:val="Fußnotentext.Footnote"/>
    <w:basedOn w:val="bobytext"/>
    <w:rsid w:val="00FC154B"/>
    <w:pPr>
      <w:tabs>
        <w:tab w:val="left" w:pos="170"/>
      </w:tabs>
      <w:spacing w:after="40" w:line="200" w:lineRule="atLeast"/>
    </w:pPr>
    <w:rPr>
      <w:sz w:val="17"/>
    </w:rPr>
  </w:style>
  <w:style w:type="paragraph" w:customStyle="1" w:styleId="heading1">
    <w:name w:val="heading1"/>
    <w:basedOn w:val="a"/>
    <w:next w:val="bobytext"/>
    <w:rsid w:val="00FC154B"/>
    <w:pPr>
      <w:keepNext/>
      <w:keepLines/>
      <w:tabs>
        <w:tab w:val="left" w:pos="454"/>
      </w:tabs>
      <w:suppressAutoHyphens/>
      <w:spacing w:before="600" w:after="320"/>
      <w:ind w:firstLine="0"/>
      <w:jc w:val="left"/>
    </w:pPr>
    <w:rPr>
      <w:b/>
      <w:sz w:val="24"/>
    </w:rPr>
  </w:style>
  <w:style w:type="paragraph" w:customStyle="1" w:styleId="heading2">
    <w:name w:val="heading2"/>
    <w:basedOn w:val="heading1"/>
    <w:next w:val="bobytext"/>
    <w:rsid w:val="00FC154B"/>
    <w:pPr>
      <w:tabs>
        <w:tab w:val="left" w:pos="510"/>
      </w:tabs>
    </w:pPr>
    <w:rPr>
      <w:i/>
    </w:rPr>
  </w:style>
  <w:style w:type="paragraph" w:customStyle="1" w:styleId="heading3">
    <w:name w:val="heading3"/>
    <w:basedOn w:val="bobytext"/>
    <w:next w:val="bobytext"/>
    <w:rsid w:val="00FC154B"/>
    <w:pPr>
      <w:tabs>
        <w:tab w:val="left" w:pos="284"/>
      </w:tabs>
      <w:suppressAutoHyphens/>
      <w:spacing w:before="480" w:after="240"/>
      <w:jc w:val="left"/>
    </w:pPr>
    <w:rPr>
      <w:b/>
    </w:rPr>
  </w:style>
  <w:style w:type="paragraph" w:customStyle="1" w:styleId="heading4">
    <w:name w:val="heading4"/>
    <w:basedOn w:val="bobytext"/>
    <w:next w:val="bobytext"/>
    <w:rsid w:val="00FC154B"/>
    <w:pPr>
      <w:keepNext/>
      <w:suppressAutoHyphens/>
      <w:spacing w:before="480" w:after="240"/>
      <w:jc w:val="left"/>
    </w:pPr>
  </w:style>
  <w:style w:type="paragraph" w:customStyle="1" w:styleId="heading5">
    <w:name w:val="heading5"/>
    <w:basedOn w:val="heading4"/>
    <w:next w:val="bobytext"/>
    <w:rsid w:val="00FC154B"/>
    <w:pPr>
      <w:spacing w:before="360" w:after="120"/>
    </w:pPr>
    <w:rPr>
      <w:i/>
    </w:rPr>
  </w:style>
  <w:style w:type="paragraph" w:customStyle="1" w:styleId="Important">
    <w:name w:val="Important"/>
    <w:basedOn w:val="bobytext"/>
    <w:rsid w:val="00FC154B"/>
    <w:pPr>
      <w:shd w:val="clear" w:color="auto" w:fill="D9D9D9"/>
      <w:spacing w:before="240" w:after="240"/>
      <w:ind w:left="238" w:right="238"/>
      <w:contextualSpacing/>
    </w:pPr>
  </w:style>
  <w:style w:type="paragraph" w:customStyle="1" w:styleId="NumberedItem">
    <w:name w:val="Numbered Item"/>
    <w:basedOn w:val="BulletItem"/>
    <w:rsid w:val="00FC154B"/>
  </w:style>
  <w:style w:type="paragraph" w:customStyle="1" w:styleId="petit">
    <w:name w:val="petit"/>
    <w:basedOn w:val="a"/>
    <w:rsid w:val="00FC154B"/>
    <w:pPr>
      <w:spacing w:before="120" w:after="120" w:line="200" w:lineRule="atLeast"/>
    </w:pPr>
    <w:rPr>
      <w:sz w:val="17"/>
    </w:rPr>
  </w:style>
  <w:style w:type="paragraph" w:customStyle="1" w:styleId="quotation">
    <w:name w:val="quotation"/>
    <w:basedOn w:val="affiliation"/>
    <w:next w:val="a"/>
    <w:rsid w:val="00FC154B"/>
    <w:pPr>
      <w:spacing w:after="120"/>
      <w:ind w:right="238"/>
      <w:contextualSpacing/>
    </w:pPr>
  </w:style>
  <w:style w:type="paragraph" w:customStyle="1" w:styleId="reference">
    <w:name w:val="reference"/>
    <w:basedOn w:val="a"/>
    <w:rsid w:val="00FC154B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references">
    <w:name w:val="references"/>
    <w:basedOn w:val="petit"/>
    <w:rsid w:val="00FC154B"/>
    <w:pPr>
      <w:spacing w:before="0" w:after="0"/>
      <w:ind w:left="238" w:hanging="238"/>
    </w:pPr>
  </w:style>
  <w:style w:type="paragraph" w:customStyle="1" w:styleId="Run-inHeading1">
    <w:name w:val="Run-in Heading 1"/>
    <w:basedOn w:val="bobytext"/>
    <w:rsid w:val="00FC154B"/>
    <w:pPr>
      <w:spacing w:before="120"/>
    </w:pPr>
    <w:rPr>
      <w:b/>
    </w:rPr>
  </w:style>
  <w:style w:type="paragraph" w:customStyle="1" w:styleId="Run-inHeading2">
    <w:name w:val="Run-in Heading 2"/>
    <w:basedOn w:val="bobytext"/>
    <w:rsid w:val="00FC154B"/>
    <w:pPr>
      <w:spacing w:before="120"/>
    </w:pPr>
    <w:rPr>
      <w:i/>
    </w:rPr>
  </w:style>
  <w:style w:type="paragraph" w:customStyle="1" w:styleId="Runninghead-left">
    <w:name w:val="Running head - left"/>
    <w:basedOn w:val="a"/>
    <w:rsid w:val="00FC154B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rsid w:val="00FC154B"/>
    <w:pPr>
      <w:jc w:val="right"/>
    </w:pPr>
  </w:style>
  <w:style w:type="paragraph" w:customStyle="1" w:styleId="Subitem">
    <w:name w:val="Subitem"/>
    <w:rsid w:val="00FC154B"/>
    <w:pPr>
      <w:numPr>
        <w:numId w:val="6"/>
      </w:numPr>
      <w:spacing w:after="120" w:line="240" w:lineRule="atLeast"/>
      <w:contextualSpacing/>
      <w:jc w:val="both"/>
    </w:pPr>
    <w:rPr>
      <w:rFonts w:ascii="Times" w:hAnsi="Times" w:cs="Times New Roman"/>
      <w:sz w:val="20"/>
      <w:szCs w:val="20"/>
      <w:lang w:val="en-US" w:eastAsia="de-DE"/>
    </w:rPr>
  </w:style>
  <w:style w:type="paragraph" w:customStyle="1" w:styleId="table">
    <w:name w:val="table"/>
    <w:basedOn w:val="a"/>
    <w:rsid w:val="00FC154B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tablelegend">
    <w:name w:val="tablelegend"/>
    <w:basedOn w:val="a"/>
    <w:next w:val="a"/>
    <w:rsid w:val="00FC154B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a"/>
    <w:next w:val="a"/>
    <w:rsid w:val="00FC154B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styleId="a3">
    <w:name w:val="header"/>
    <w:basedOn w:val="a"/>
    <w:link w:val="a4"/>
    <w:rsid w:val="00FC154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435C88"/>
    <w:rPr>
      <w:rFonts w:ascii="Times" w:hAnsi="Times" w:cs="Times New Roman"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rsid w:val="00435C88"/>
    <w:rPr>
      <w:rFonts w:ascii="Arial" w:hAnsi="Arial" w:cs="Times New Roman"/>
      <w:b/>
      <w:bCs/>
      <w:sz w:val="28"/>
      <w:szCs w:val="24"/>
      <w:lang w:val="en-US" w:eastAsia="de-DE"/>
    </w:rPr>
  </w:style>
  <w:style w:type="character" w:customStyle="1" w:styleId="20">
    <w:name w:val="Заголовок 2 Знак"/>
    <w:basedOn w:val="a0"/>
    <w:link w:val="2"/>
    <w:rsid w:val="00435C88"/>
    <w:rPr>
      <w:rFonts w:ascii="Arial" w:hAnsi="Arial" w:cs="Times New Roman"/>
      <w:b/>
      <w:sz w:val="20"/>
      <w:szCs w:val="20"/>
      <w:lang w:val="en-US" w:eastAsia="de-DE"/>
    </w:rPr>
  </w:style>
  <w:style w:type="character" w:customStyle="1" w:styleId="30">
    <w:name w:val="Заголовок 3 Знак"/>
    <w:basedOn w:val="a0"/>
    <w:link w:val="3"/>
    <w:rsid w:val="00435C88"/>
    <w:rPr>
      <w:rFonts w:ascii="Arial" w:hAnsi="Arial" w:cs="Arial"/>
      <w:b/>
      <w:bCs/>
      <w:sz w:val="20"/>
      <w:szCs w:val="26"/>
      <w:lang w:val="en-US" w:eastAsia="de-DE"/>
    </w:rPr>
  </w:style>
  <w:style w:type="character" w:styleId="a5">
    <w:name w:val="footnote reference"/>
    <w:basedOn w:val="a0"/>
    <w:semiHidden/>
    <w:rsid w:val="00FC154B"/>
    <w:rPr>
      <w:position w:val="6"/>
      <w:sz w:val="12"/>
      <w:vertAlign w:val="baseline"/>
    </w:rPr>
  </w:style>
  <w:style w:type="paragraph" w:customStyle="1" w:styleId="11">
    <w:name w:val="Название1"/>
    <w:basedOn w:val="a"/>
    <w:next w:val="bobytext"/>
    <w:rsid w:val="00FC154B"/>
    <w:pPr>
      <w:keepNext/>
      <w:keepLines/>
      <w:pageBreakBefore/>
      <w:tabs>
        <w:tab w:val="left" w:pos="284"/>
      </w:tabs>
      <w:suppressAutoHyphens/>
      <w:spacing w:line="360" w:lineRule="atLeast"/>
      <w:ind w:firstLine="0"/>
      <w:jc w:val="left"/>
    </w:pPr>
    <w:rPr>
      <w:b/>
      <w:sz w:val="32"/>
    </w:rPr>
  </w:style>
  <w:style w:type="paragraph" w:styleId="a6">
    <w:name w:val="footer"/>
    <w:basedOn w:val="a"/>
    <w:link w:val="a7"/>
    <w:rsid w:val="00FC154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2">
    <w:name w:val="toc 1"/>
    <w:basedOn w:val="a"/>
    <w:next w:val="petit"/>
    <w:semiHidden/>
    <w:rsid w:val="00FC154B"/>
    <w:pPr>
      <w:tabs>
        <w:tab w:val="right" w:leader="dot" w:pos="6634"/>
      </w:tabs>
      <w:spacing w:before="240"/>
      <w:ind w:firstLine="0"/>
      <w:jc w:val="left"/>
    </w:pPr>
    <w:rPr>
      <w:b/>
    </w:rPr>
  </w:style>
  <w:style w:type="paragraph" w:styleId="21">
    <w:name w:val="toc 2"/>
    <w:basedOn w:val="12"/>
    <w:semiHidden/>
    <w:rsid w:val="00FC154B"/>
    <w:pPr>
      <w:spacing w:before="0"/>
      <w:ind w:left="284"/>
    </w:pPr>
    <w:rPr>
      <w:b w:val="0"/>
    </w:rPr>
  </w:style>
  <w:style w:type="paragraph" w:styleId="31">
    <w:name w:val="toc 3"/>
    <w:basedOn w:val="12"/>
    <w:semiHidden/>
    <w:rsid w:val="00FC154B"/>
    <w:pPr>
      <w:spacing w:before="0"/>
      <w:ind w:left="510"/>
    </w:pPr>
    <w:rPr>
      <w:b w:val="0"/>
    </w:rPr>
  </w:style>
  <w:style w:type="paragraph" w:styleId="4">
    <w:name w:val="toc 4"/>
    <w:basedOn w:val="31"/>
    <w:next w:val="a"/>
    <w:semiHidden/>
    <w:rsid w:val="00FC154B"/>
    <w:pPr>
      <w:ind w:left="737"/>
    </w:pPr>
  </w:style>
  <w:style w:type="paragraph" w:customStyle="1" w:styleId="13">
    <w:name w:val="Подзаголовок1"/>
    <w:basedOn w:val="11"/>
    <w:next w:val="author"/>
    <w:rsid w:val="00FC154B"/>
    <w:pPr>
      <w:pageBreakBefore w:val="0"/>
      <w:tabs>
        <w:tab w:val="clear" w:pos="284"/>
        <w:tab w:val="left" w:pos="567"/>
      </w:tabs>
      <w:spacing w:before="320" w:line="320" w:lineRule="atLeast"/>
    </w:pPr>
    <w:rPr>
      <w:rFonts w:cs="Arial"/>
      <w:sz w:val="28"/>
    </w:rPr>
  </w:style>
  <w:style w:type="paragraph" w:styleId="a8">
    <w:name w:val="Balloon Text"/>
    <w:basedOn w:val="a"/>
    <w:link w:val="a9"/>
    <w:rsid w:val="00FC15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154B"/>
    <w:rPr>
      <w:rFonts w:ascii="Tahoma" w:hAnsi="Tahoma" w:cs="Tahoma"/>
      <w:sz w:val="16"/>
      <w:szCs w:val="16"/>
      <w:lang w:val="en-US" w:eastAsia="de-DE"/>
    </w:rPr>
  </w:style>
  <w:style w:type="paragraph" w:styleId="aa">
    <w:name w:val="footnote text"/>
    <w:basedOn w:val="a"/>
    <w:link w:val="ab"/>
    <w:semiHidden/>
    <w:rsid w:val="00FC154B"/>
  </w:style>
  <w:style w:type="character" w:customStyle="1" w:styleId="ab">
    <w:name w:val="Текст сноски Знак"/>
    <w:basedOn w:val="a0"/>
    <w:link w:val="aa"/>
    <w:semiHidden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4">
    <w:name w:val="index 1"/>
    <w:basedOn w:val="petit"/>
    <w:semiHidden/>
    <w:rsid w:val="00FC154B"/>
    <w:pPr>
      <w:spacing w:before="0" w:after="0"/>
      <w:ind w:left="720" w:hanging="720"/>
      <w:jc w:val="left"/>
    </w:pPr>
    <w:rPr>
      <w:szCs w:val="21"/>
    </w:rPr>
  </w:style>
  <w:style w:type="paragraph" w:styleId="22">
    <w:name w:val="index 2"/>
    <w:basedOn w:val="14"/>
    <w:semiHidden/>
    <w:rsid w:val="00FC154B"/>
    <w:pPr>
      <w:ind w:left="958"/>
    </w:pPr>
  </w:style>
  <w:style w:type="paragraph" w:styleId="32">
    <w:name w:val="index 3"/>
    <w:basedOn w:val="a"/>
    <w:next w:val="a"/>
    <w:semiHidden/>
    <w:rsid w:val="00FC154B"/>
    <w:pPr>
      <w:ind w:left="660" w:hanging="220"/>
      <w:jc w:val="left"/>
    </w:pPr>
    <w:rPr>
      <w:szCs w:val="21"/>
    </w:rPr>
  </w:style>
  <w:style w:type="paragraph" w:styleId="ac">
    <w:name w:val="List Paragraph"/>
    <w:basedOn w:val="a"/>
    <w:uiPriority w:val="34"/>
    <w:qFormat/>
    <w:rsid w:val="00321B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bodytext_Indented"/>
    <w:qFormat/>
    <w:rsid w:val="00FC154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hAnsi="Times" w:cs="Times New Roman"/>
      <w:sz w:val="20"/>
      <w:szCs w:val="20"/>
      <w:lang w:val="en-US" w:eastAsia="de-DE"/>
    </w:rPr>
  </w:style>
  <w:style w:type="paragraph" w:styleId="1">
    <w:name w:val="heading 1"/>
    <w:basedOn w:val="a"/>
    <w:next w:val="a"/>
    <w:link w:val="10"/>
    <w:qFormat/>
    <w:rsid w:val="00FC154B"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FC154B"/>
    <w:pPr>
      <w:keepNext/>
      <w:spacing w:before="240" w:after="12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FC154B"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basedOn w:val="a"/>
    <w:next w:val="a"/>
    <w:rsid w:val="00FC154B"/>
    <w:pPr>
      <w:spacing w:before="480" w:after="480"/>
      <w:ind w:firstLine="0"/>
    </w:pPr>
  </w:style>
  <w:style w:type="paragraph" w:customStyle="1" w:styleId="affiliation">
    <w:name w:val="affiliation"/>
    <w:basedOn w:val="a"/>
    <w:next w:val="a"/>
    <w:rsid w:val="00FC154B"/>
    <w:pPr>
      <w:suppressAutoHyphens/>
      <w:spacing w:before="120" w:line="200" w:lineRule="atLeast"/>
      <w:ind w:left="238" w:firstLine="0"/>
      <w:jc w:val="left"/>
    </w:pPr>
    <w:rPr>
      <w:sz w:val="17"/>
    </w:rPr>
  </w:style>
  <w:style w:type="paragraph" w:customStyle="1" w:styleId="acknowledgements">
    <w:name w:val="acknowledgements"/>
    <w:basedOn w:val="affiliation"/>
    <w:next w:val="a"/>
    <w:rsid w:val="00FC154B"/>
    <w:pPr>
      <w:suppressAutoHyphens w:val="0"/>
      <w:spacing w:before="240"/>
      <w:ind w:left="0"/>
      <w:jc w:val="both"/>
    </w:pPr>
  </w:style>
  <w:style w:type="paragraph" w:customStyle="1" w:styleId="Addresses">
    <w:name w:val="Addresses"/>
    <w:next w:val="E-mail"/>
    <w:rsid w:val="00FC154B"/>
    <w:pPr>
      <w:spacing w:after="240" w:line="240" w:lineRule="auto"/>
      <w:ind w:left="1418"/>
    </w:pPr>
    <w:rPr>
      <w:rFonts w:ascii="Times" w:hAnsi="Times" w:cs="Times New Roman"/>
      <w:lang w:val="en-GB"/>
    </w:rPr>
  </w:style>
  <w:style w:type="paragraph" w:customStyle="1" w:styleId="author">
    <w:name w:val="author"/>
    <w:basedOn w:val="a"/>
    <w:next w:val="a"/>
    <w:rsid w:val="00FC154B"/>
    <w:pPr>
      <w:suppressAutoHyphens/>
      <w:spacing w:before="480" w:after="220"/>
      <w:ind w:firstLine="0"/>
      <w:jc w:val="left"/>
    </w:pPr>
    <w:rPr>
      <w:b/>
    </w:rPr>
  </w:style>
  <w:style w:type="paragraph" w:customStyle="1" w:styleId="Authors">
    <w:name w:val="Authors"/>
    <w:next w:val="Addresses"/>
    <w:rsid w:val="00FC154B"/>
    <w:pPr>
      <w:spacing w:after="113" w:line="240" w:lineRule="auto"/>
      <w:ind w:left="1418"/>
    </w:pPr>
    <w:rPr>
      <w:rFonts w:ascii="Times" w:hAnsi="Times" w:cs="Times New Roman"/>
      <w:b/>
      <w:lang w:val="en-GB"/>
    </w:rPr>
  </w:style>
  <w:style w:type="paragraph" w:customStyle="1" w:styleId="bobytext">
    <w:name w:val="bobytext"/>
    <w:basedOn w:val="a"/>
    <w:next w:val="a"/>
    <w:rsid w:val="00FC154B"/>
    <w:pPr>
      <w:ind w:firstLine="0"/>
    </w:pPr>
  </w:style>
  <w:style w:type="paragraph" w:customStyle="1" w:styleId="BulletItem">
    <w:name w:val="Bullet Item"/>
    <w:basedOn w:val="a"/>
    <w:rsid w:val="00FC154B"/>
    <w:pPr>
      <w:numPr>
        <w:numId w:val="5"/>
      </w:numPr>
      <w:spacing w:before="120" w:after="120"/>
      <w:contextualSpacing/>
    </w:pPr>
  </w:style>
  <w:style w:type="paragraph" w:customStyle="1" w:styleId="E-mail">
    <w:name w:val="E-mail"/>
    <w:next w:val="a"/>
    <w:rsid w:val="00FC154B"/>
    <w:pPr>
      <w:spacing w:after="240" w:line="240" w:lineRule="auto"/>
      <w:ind w:left="1418"/>
    </w:pPr>
    <w:rPr>
      <w:rFonts w:ascii="Times" w:hAnsi="Times" w:cs="Times New Roman"/>
      <w:noProof/>
      <w:lang w:val="en-US"/>
    </w:rPr>
  </w:style>
  <w:style w:type="paragraph" w:customStyle="1" w:styleId="equation">
    <w:name w:val="equation"/>
    <w:basedOn w:val="a"/>
    <w:next w:val="a"/>
    <w:rsid w:val="00FC154B"/>
    <w:pPr>
      <w:tabs>
        <w:tab w:val="center" w:pos="3204"/>
        <w:tab w:val="right" w:pos="6634"/>
      </w:tabs>
      <w:spacing w:before="240" w:after="240"/>
      <w:ind w:firstLine="0"/>
      <w:jc w:val="left"/>
    </w:pPr>
  </w:style>
  <w:style w:type="paragraph" w:customStyle="1" w:styleId="figlegend">
    <w:name w:val="figlegend"/>
    <w:basedOn w:val="a"/>
    <w:next w:val="a"/>
    <w:rsid w:val="00FC154B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figurecitation">
    <w:name w:val="figurecitation"/>
    <w:basedOn w:val="a"/>
    <w:rsid w:val="00FC154B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paragraph" w:customStyle="1" w:styleId="FunotentextFootnote">
    <w:name w:val="Fußnotentext.Footnote"/>
    <w:basedOn w:val="bobytext"/>
    <w:rsid w:val="00FC154B"/>
    <w:pPr>
      <w:tabs>
        <w:tab w:val="left" w:pos="170"/>
      </w:tabs>
      <w:spacing w:after="40" w:line="200" w:lineRule="atLeast"/>
    </w:pPr>
    <w:rPr>
      <w:sz w:val="17"/>
    </w:rPr>
  </w:style>
  <w:style w:type="paragraph" w:customStyle="1" w:styleId="heading1">
    <w:name w:val="heading1"/>
    <w:basedOn w:val="a"/>
    <w:next w:val="bobytext"/>
    <w:rsid w:val="00FC154B"/>
    <w:pPr>
      <w:keepNext/>
      <w:keepLines/>
      <w:tabs>
        <w:tab w:val="left" w:pos="454"/>
      </w:tabs>
      <w:suppressAutoHyphens/>
      <w:spacing w:before="600" w:after="320"/>
      <w:ind w:firstLine="0"/>
      <w:jc w:val="left"/>
    </w:pPr>
    <w:rPr>
      <w:b/>
      <w:sz w:val="24"/>
    </w:rPr>
  </w:style>
  <w:style w:type="paragraph" w:customStyle="1" w:styleId="heading2">
    <w:name w:val="heading2"/>
    <w:basedOn w:val="heading1"/>
    <w:next w:val="bobytext"/>
    <w:rsid w:val="00FC154B"/>
    <w:pPr>
      <w:tabs>
        <w:tab w:val="left" w:pos="510"/>
      </w:tabs>
    </w:pPr>
    <w:rPr>
      <w:i/>
    </w:rPr>
  </w:style>
  <w:style w:type="paragraph" w:customStyle="1" w:styleId="heading3">
    <w:name w:val="heading3"/>
    <w:basedOn w:val="bobytext"/>
    <w:next w:val="bobytext"/>
    <w:rsid w:val="00FC154B"/>
    <w:pPr>
      <w:tabs>
        <w:tab w:val="left" w:pos="284"/>
      </w:tabs>
      <w:suppressAutoHyphens/>
      <w:spacing w:before="480" w:after="240"/>
      <w:jc w:val="left"/>
    </w:pPr>
    <w:rPr>
      <w:b/>
    </w:rPr>
  </w:style>
  <w:style w:type="paragraph" w:customStyle="1" w:styleId="heading4">
    <w:name w:val="heading4"/>
    <w:basedOn w:val="bobytext"/>
    <w:next w:val="bobytext"/>
    <w:rsid w:val="00FC154B"/>
    <w:pPr>
      <w:keepNext/>
      <w:suppressAutoHyphens/>
      <w:spacing w:before="480" w:after="240"/>
      <w:jc w:val="left"/>
    </w:pPr>
  </w:style>
  <w:style w:type="paragraph" w:customStyle="1" w:styleId="heading5">
    <w:name w:val="heading5"/>
    <w:basedOn w:val="heading4"/>
    <w:next w:val="bobytext"/>
    <w:rsid w:val="00FC154B"/>
    <w:pPr>
      <w:spacing w:before="360" w:after="120"/>
    </w:pPr>
    <w:rPr>
      <w:i/>
    </w:rPr>
  </w:style>
  <w:style w:type="paragraph" w:customStyle="1" w:styleId="Important">
    <w:name w:val="Important"/>
    <w:basedOn w:val="bobytext"/>
    <w:rsid w:val="00FC154B"/>
    <w:pPr>
      <w:shd w:val="clear" w:color="auto" w:fill="D9D9D9"/>
      <w:spacing w:before="240" w:after="240"/>
      <w:ind w:left="238" w:right="238"/>
      <w:contextualSpacing/>
    </w:pPr>
  </w:style>
  <w:style w:type="paragraph" w:customStyle="1" w:styleId="NumberedItem">
    <w:name w:val="Numbered Item"/>
    <w:basedOn w:val="BulletItem"/>
    <w:rsid w:val="00FC154B"/>
  </w:style>
  <w:style w:type="paragraph" w:customStyle="1" w:styleId="petit">
    <w:name w:val="petit"/>
    <w:basedOn w:val="a"/>
    <w:rsid w:val="00FC154B"/>
    <w:pPr>
      <w:spacing w:before="120" w:after="120" w:line="200" w:lineRule="atLeast"/>
    </w:pPr>
    <w:rPr>
      <w:sz w:val="17"/>
    </w:rPr>
  </w:style>
  <w:style w:type="paragraph" w:customStyle="1" w:styleId="quotation">
    <w:name w:val="quotation"/>
    <w:basedOn w:val="affiliation"/>
    <w:next w:val="a"/>
    <w:rsid w:val="00FC154B"/>
    <w:pPr>
      <w:spacing w:after="120"/>
      <w:ind w:right="238"/>
      <w:contextualSpacing/>
    </w:pPr>
  </w:style>
  <w:style w:type="paragraph" w:customStyle="1" w:styleId="reference">
    <w:name w:val="reference"/>
    <w:basedOn w:val="a"/>
    <w:rsid w:val="00FC154B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references">
    <w:name w:val="references"/>
    <w:basedOn w:val="petit"/>
    <w:rsid w:val="00FC154B"/>
    <w:pPr>
      <w:spacing w:before="0" w:after="0"/>
      <w:ind w:left="238" w:hanging="238"/>
    </w:pPr>
  </w:style>
  <w:style w:type="paragraph" w:customStyle="1" w:styleId="Run-inHeading1">
    <w:name w:val="Run-in Heading 1"/>
    <w:basedOn w:val="bobytext"/>
    <w:rsid w:val="00FC154B"/>
    <w:pPr>
      <w:spacing w:before="120"/>
    </w:pPr>
    <w:rPr>
      <w:b/>
    </w:rPr>
  </w:style>
  <w:style w:type="paragraph" w:customStyle="1" w:styleId="Run-inHeading2">
    <w:name w:val="Run-in Heading 2"/>
    <w:basedOn w:val="bobytext"/>
    <w:rsid w:val="00FC154B"/>
    <w:pPr>
      <w:spacing w:before="120"/>
    </w:pPr>
    <w:rPr>
      <w:i/>
    </w:rPr>
  </w:style>
  <w:style w:type="paragraph" w:customStyle="1" w:styleId="Runninghead-left">
    <w:name w:val="Running head - left"/>
    <w:basedOn w:val="a"/>
    <w:rsid w:val="00FC154B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rsid w:val="00FC154B"/>
    <w:pPr>
      <w:jc w:val="right"/>
    </w:pPr>
  </w:style>
  <w:style w:type="paragraph" w:customStyle="1" w:styleId="Subitem">
    <w:name w:val="Subitem"/>
    <w:rsid w:val="00FC154B"/>
    <w:pPr>
      <w:numPr>
        <w:numId w:val="6"/>
      </w:numPr>
      <w:spacing w:after="120" w:line="240" w:lineRule="atLeast"/>
      <w:contextualSpacing/>
      <w:jc w:val="both"/>
    </w:pPr>
    <w:rPr>
      <w:rFonts w:ascii="Times" w:hAnsi="Times" w:cs="Times New Roman"/>
      <w:sz w:val="20"/>
      <w:szCs w:val="20"/>
      <w:lang w:val="en-US" w:eastAsia="de-DE"/>
    </w:rPr>
  </w:style>
  <w:style w:type="paragraph" w:customStyle="1" w:styleId="table">
    <w:name w:val="table"/>
    <w:basedOn w:val="a"/>
    <w:rsid w:val="00FC154B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tablelegend">
    <w:name w:val="tablelegend"/>
    <w:basedOn w:val="a"/>
    <w:next w:val="a"/>
    <w:rsid w:val="00FC154B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a"/>
    <w:next w:val="a"/>
    <w:rsid w:val="00FC154B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styleId="a3">
    <w:name w:val="header"/>
    <w:basedOn w:val="a"/>
    <w:link w:val="a4"/>
    <w:rsid w:val="00FC154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435C88"/>
    <w:rPr>
      <w:rFonts w:ascii="Times" w:hAnsi="Times" w:cs="Times New Roman"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rsid w:val="00435C88"/>
    <w:rPr>
      <w:rFonts w:ascii="Arial" w:hAnsi="Arial" w:cs="Times New Roman"/>
      <w:b/>
      <w:bCs/>
      <w:sz w:val="28"/>
      <w:szCs w:val="24"/>
      <w:lang w:val="en-US" w:eastAsia="de-DE"/>
    </w:rPr>
  </w:style>
  <w:style w:type="character" w:customStyle="1" w:styleId="20">
    <w:name w:val="Заголовок 2 Знак"/>
    <w:basedOn w:val="a0"/>
    <w:link w:val="2"/>
    <w:rsid w:val="00435C88"/>
    <w:rPr>
      <w:rFonts w:ascii="Arial" w:hAnsi="Arial" w:cs="Times New Roman"/>
      <w:b/>
      <w:sz w:val="20"/>
      <w:szCs w:val="20"/>
      <w:lang w:val="en-US" w:eastAsia="de-DE"/>
    </w:rPr>
  </w:style>
  <w:style w:type="character" w:customStyle="1" w:styleId="30">
    <w:name w:val="Заголовок 3 Знак"/>
    <w:basedOn w:val="a0"/>
    <w:link w:val="3"/>
    <w:rsid w:val="00435C88"/>
    <w:rPr>
      <w:rFonts w:ascii="Arial" w:hAnsi="Arial" w:cs="Arial"/>
      <w:b/>
      <w:bCs/>
      <w:sz w:val="20"/>
      <w:szCs w:val="26"/>
      <w:lang w:val="en-US" w:eastAsia="de-DE"/>
    </w:rPr>
  </w:style>
  <w:style w:type="character" w:styleId="a5">
    <w:name w:val="footnote reference"/>
    <w:basedOn w:val="a0"/>
    <w:semiHidden/>
    <w:rsid w:val="00FC154B"/>
    <w:rPr>
      <w:position w:val="6"/>
      <w:sz w:val="12"/>
      <w:vertAlign w:val="baseline"/>
    </w:rPr>
  </w:style>
  <w:style w:type="paragraph" w:customStyle="1" w:styleId="11">
    <w:name w:val="Название1"/>
    <w:basedOn w:val="a"/>
    <w:next w:val="bobytext"/>
    <w:rsid w:val="00FC154B"/>
    <w:pPr>
      <w:keepNext/>
      <w:keepLines/>
      <w:pageBreakBefore/>
      <w:tabs>
        <w:tab w:val="left" w:pos="284"/>
      </w:tabs>
      <w:suppressAutoHyphens/>
      <w:spacing w:line="360" w:lineRule="atLeast"/>
      <w:ind w:firstLine="0"/>
      <w:jc w:val="left"/>
    </w:pPr>
    <w:rPr>
      <w:b/>
      <w:sz w:val="32"/>
    </w:rPr>
  </w:style>
  <w:style w:type="paragraph" w:styleId="a6">
    <w:name w:val="footer"/>
    <w:basedOn w:val="a"/>
    <w:link w:val="a7"/>
    <w:rsid w:val="00FC154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2">
    <w:name w:val="toc 1"/>
    <w:basedOn w:val="a"/>
    <w:next w:val="petit"/>
    <w:semiHidden/>
    <w:rsid w:val="00FC154B"/>
    <w:pPr>
      <w:tabs>
        <w:tab w:val="right" w:leader="dot" w:pos="6634"/>
      </w:tabs>
      <w:spacing w:before="240"/>
      <w:ind w:firstLine="0"/>
      <w:jc w:val="left"/>
    </w:pPr>
    <w:rPr>
      <w:b/>
    </w:rPr>
  </w:style>
  <w:style w:type="paragraph" w:styleId="21">
    <w:name w:val="toc 2"/>
    <w:basedOn w:val="12"/>
    <w:semiHidden/>
    <w:rsid w:val="00FC154B"/>
    <w:pPr>
      <w:spacing w:before="0"/>
      <w:ind w:left="284"/>
    </w:pPr>
    <w:rPr>
      <w:b w:val="0"/>
    </w:rPr>
  </w:style>
  <w:style w:type="paragraph" w:styleId="31">
    <w:name w:val="toc 3"/>
    <w:basedOn w:val="12"/>
    <w:semiHidden/>
    <w:rsid w:val="00FC154B"/>
    <w:pPr>
      <w:spacing w:before="0"/>
      <w:ind w:left="510"/>
    </w:pPr>
    <w:rPr>
      <w:b w:val="0"/>
    </w:rPr>
  </w:style>
  <w:style w:type="paragraph" w:styleId="4">
    <w:name w:val="toc 4"/>
    <w:basedOn w:val="31"/>
    <w:next w:val="a"/>
    <w:semiHidden/>
    <w:rsid w:val="00FC154B"/>
    <w:pPr>
      <w:ind w:left="737"/>
    </w:pPr>
  </w:style>
  <w:style w:type="paragraph" w:customStyle="1" w:styleId="13">
    <w:name w:val="Подзаголовок1"/>
    <w:basedOn w:val="11"/>
    <w:next w:val="author"/>
    <w:rsid w:val="00FC154B"/>
    <w:pPr>
      <w:pageBreakBefore w:val="0"/>
      <w:tabs>
        <w:tab w:val="clear" w:pos="284"/>
        <w:tab w:val="left" w:pos="567"/>
      </w:tabs>
      <w:spacing w:before="320" w:line="320" w:lineRule="atLeast"/>
    </w:pPr>
    <w:rPr>
      <w:rFonts w:cs="Arial"/>
      <w:sz w:val="28"/>
    </w:rPr>
  </w:style>
  <w:style w:type="paragraph" w:styleId="a8">
    <w:name w:val="Balloon Text"/>
    <w:basedOn w:val="a"/>
    <w:link w:val="a9"/>
    <w:rsid w:val="00FC15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154B"/>
    <w:rPr>
      <w:rFonts w:ascii="Tahoma" w:hAnsi="Tahoma" w:cs="Tahoma"/>
      <w:sz w:val="16"/>
      <w:szCs w:val="16"/>
      <w:lang w:val="en-US" w:eastAsia="de-DE"/>
    </w:rPr>
  </w:style>
  <w:style w:type="paragraph" w:styleId="aa">
    <w:name w:val="footnote text"/>
    <w:basedOn w:val="a"/>
    <w:link w:val="ab"/>
    <w:semiHidden/>
    <w:rsid w:val="00FC154B"/>
  </w:style>
  <w:style w:type="character" w:customStyle="1" w:styleId="ab">
    <w:name w:val="Текст сноски Знак"/>
    <w:basedOn w:val="a0"/>
    <w:link w:val="aa"/>
    <w:semiHidden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4">
    <w:name w:val="index 1"/>
    <w:basedOn w:val="petit"/>
    <w:semiHidden/>
    <w:rsid w:val="00FC154B"/>
    <w:pPr>
      <w:spacing w:before="0" w:after="0"/>
      <w:ind w:left="720" w:hanging="720"/>
      <w:jc w:val="left"/>
    </w:pPr>
    <w:rPr>
      <w:szCs w:val="21"/>
    </w:rPr>
  </w:style>
  <w:style w:type="paragraph" w:styleId="22">
    <w:name w:val="index 2"/>
    <w:basedOn w:val="14"/>
    <w:semiHidden/>
    <w:rsid w:val="00FC154B"/>
    <w:pPr>
      <w:ind w:left="958"/>
    </w:pPr>
  </w:style>
  <w:style w:type="paragraph" w:styleId="32">
    <w:name w:val="index 3"/>
    <w:basedOn w:val="a"/>
    <w:next w:val="a"/>
    <w:semiHidden/>
    <w:rsid w:val="00FC154B"/>
    <w:pPr>
      <w:ind w:left="660" w:hanging="220"/>
      <w:jc w:val="left"/>
    </w:pPr>
    <w:rPr>
      <w:szCs w:val="21"/>
    </w:rPr>
  </w:style>
  <w:style w:type="paragraph" w:styleId="ac">
    <w:name w:val="List Paragraph"/>
    <w:basedOn w:val="a"/>
    <w:uiPriority w:val="34"/>
    <w:qFormat/>
    <w:rsid w:val="00321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Вадим</cp:lastModifiedBy>
  <cp:revision>3</cp:revision>
  <dcterms:created xsi:type="dcterms:W3CDTF">2021-10-09T08:45:00Z</dcterms:created>
  <dcterms:modified xsi:type="dcterms:W3CDTF">2021-10-09T08:49:00Z</dcterms:modified>
</cp:coreProperties>
</file>